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1FC" w:rsidRPr="00292C34" w:rsidRDefault="00292C34">
      <w:pPr>
        <w:rPr>
          <w:rFonts w:cs="Narkisim"/>
          <w:b/>
          <w:bCs/>
          <w:u w:val="single"/>
          <w:rtl/>
        </w:rPr>
      </w:pPr>
      <w:bookmarkStart w:id="0" w:name="_GoBack"/>
      <w:bookmarkEnd w:id="0"/>
      <w:r w:rsidRPr="00292C34">
        <w:rPr>
          <w:rFonts w:cs="Narkisim" w:hint="cs"/>
          <w:b/>
          <w:bCs/>
          <w:color w:val="0070C0"/>
          <w:u w:val="single"/>
          <w:rtl/>
        </w:rPr>
        <w:t>משרד מהנדס ראשי</w:t>
      </w:r>
    </w:p>
    <w:p w:rsidR="00DD2ABF" w:rsidRDefault="00DD2ABF">
      <w:pPr>
        <w:rPr>
          <w:rtl/>
        </w:rPr>
      </w:pPr>
    </w:p>
    <w:p w:rsidR="00DD2ABF" w:rsidRDefault="008A5B6A">
      <w:pPr>
        <w:rPr>
          <w:rtl/>
        </w:rPr>
      </w:pPr>
      <w:r w:rsidRPr="00040304">
        <w:rPr>
          <w:rFonts w:hint="cs"/>
          <w:sz w:val="32"/>
          <w:szCs w:val="32"/>
          <w:rtl/>
        </w:rPr>
        <w:t xml:space="preserve">אל: ועדת מכרזים              </w:t>
      </w:r>
      <w:r w:rsidR="00040304">
        <w:rPr>
          <w:rFonts w:hint="cs"/>
          <w:sz w:val="32"/>
          <w:szCs w:val="32"/>
          <w:rtl/>
        </w:rPr>
        <w:t xml:space="preserve">             </w:t>
      </w:r>
      <w:r w:rsidRPr="00040304">
        <w:rPr>
          <w:rFonts w:hint="cs"/>
          <w:rtl/>
        </w:rPr>
        <w:t xml:space="preserve">                                </w:t>
      </w:r>
      <w:r>
        <w:rPr>
          <w:rFonts w:hint="cs"/>
          <w:rtl/>
        </w:rPr>
        <w:t>‏יום</w:t>
      </w:r>
      <w:r>
        <w:rPr>
          <w:rFonts w:hint="eastAsia"/>
          <w:rtl/>
        </w:rPr>
        <w:t> </w:t>
      </w:r>
      <w:r>
        <w:rPr>
          <w:rFonts w:hint="cs"/>
          <w:rtl/>
        </w:rPr>
        <w:t>חמישי</w:t>
      </w:r>
      <w:r>
        <w:rPr>
          <w:rtl/>
        </w:rPr>
        <w:t xml:space="preserve"> 19 </w:t>
      </w:r>
      <w:r>
        <w:rPr>
          <w:rFonts w:hint="cs"/>
          <w:rtl/>
        </w:rPr>
        <w:t>פברואר</w:t>
      </w:r>
      <w:r>
        <w:rPr>
          <w:rtl/>
        </w:rPr>
        <w:t xml:space="preserve"> 2015</w:t>
      </w:r>
    </w:p>
    <w:p w:rsidR="00040304" w:rsidRDefault="00040304">
      <w:pPr>
        <w:rPr>
          <w:rtl/>
        </w:rPr>
      </w:pPr>
    </w:p>
    <w:p w:rsidR="008A5B6A" w:rsidRDefault="008A5B6A" w:rsidP="008A5B6A">
      <w:pPr>
        <w:jc w:val="center"/>
        <w:rPr>
          <w:b/>
          <w:bCs/>
          <w:sz w:val="32"/>
          <w:szCs w:val="32"/>
          <w:u w:val="single"/>
          <w:rtl/>
        </w:rPr>
      </w:pPr>
      <w:r w:rsidRPr="008A5B6A">
        <w:rPr>
          <w:rFonts w:hint="cs"/>
          <w:b/>
          <w:bCs/>
          <w:sz w:val="32"/>
          <w:szCs w:val="32"/>
          <w:u w:val="single"/>
          <w:rtl/>
        </w:rPr>
        <w:t xml:space="preserve">הנדון: </w:t>
      </w:r>
      <w:r w:rsidRPr="00040304">
        <w:rPr>
          <w:rFonts w:hint="cs"/>
          <w:b/>
          <w:bCs/>
          <w:sz w:val="44"/>
          <w:szCs w:val="44"/>
          <w:u w:val="single"/>
          <w:rtl/>
        </w:rPr>
        <w:t>התקשרות עם חברת סינאל</w:t>
      </w:r>
    </w:p>
    <w:p w:rsidR="00040304" w:rsidRDefault="00040304" w:rsidP="008A5B6A">
      <w:pPr>
        <w:jc w:val="center"/>
        <w:rPr>
          <w:b/>
          <w:bCs/>
          <w:sz w:val="32"/>
          <w:szCs w:val="32"/>
          <w:u w:val="single"/>
          <w:rtl/>
        </w:rPr>
      </w:pPr>
    </w:p>
    <w:p w:rsidR="00040304" w:rsidRDefault="00040304" w:rsidP="008A5B6A">
      <w:pPr>
        <w:jc w:val="center"/>
        <w:rPr>
          <w:b/>
          <w:bCs/>
          <w:sz w:val="32"/>
          <w:szCs w:val="32"/>
          <w:u w:val="single"/>
          <w:rtl/>
        </w:rPr>
      </w:pPr>
    </w:p>
    <w:p w:rsidR="008A5B6A" w:rsidRPr="00040304" w:rsidRDefault="008A5B6A" w:rsidP="008A5B6A">
      <w:pPr>
        <w:rPr>
          <w:sz w:val="32"/>
          <w:szCs w:val="32"/>
          <w:rtl/>
        </w:rPr>
      </w:pPr>
      <w:r w:rsidRPr="00040304">
        <w:rPr>
          <w:rFonts w:hint="cs"/>
          <w:sz w:val="32"/>
          <w:szCs w:val="32"/>
          <w:rtl/>
        </w:rPr>
        <w:t xml:space="preserve">מבקש מהועדה לאשר התקשרות </w:t>
      </w:r>
      <w:r w:rsidR="00040304">
        <w:rPr>
          <w:rFonts w:hint="cs"/>
          <w:sz w:val="32"/>
          <w:szCs w:val="32"/>
          <w:rtl/>
        </w:rPr>
        <w:t xml:space="preserve">לחוזה שרות </w:t>
      </w:r>
      <w:r w:rsidRPr="00040304">
        <w:rPr>
          <w:rFonts w:hint="cs"/>
          <w:sz w:val="32"/>
          <w:szCs w:val="32"/>
          <w:rtl/>
        </w:rPr>
        <w:t>עם חברת סינאל המספקת ומתקינה את מערכות בקרת כניסה למחלקות המרכז.</w:t>
      </w:r>
    </w:p>
    <w:p w:rsidR="00040304" w:rsidRPr="00040304" w:rsidRDefault="00040304" w:rsidP="00040304">
      <w:pPr>
        <w:rPr>
          <w:sz w:val="32"/>
          <w:szCs w:val="32"/>
          <w:rtl/>
        </w:rPr>
      </w:pPr>
      <w:r w:rsidRPr="00040304">
        <w:rPr>
          <w:rFonts w:hint="cs"/>
          <w:sz w:val="32"/>
          <w:szCs w:val="32"/>
          <w:rtl/>
        </w:rPr>
        <w:t xml:space="preserve">הציוד בבקרת הכניסה </w:t>
      </w:r>
      <w:r>
        <w:rPr>
          <w:rFonts w:hint="cs"/>
          <w:sz w:val="32"/>
          <w:szCs w:val="32"/>
          <w:rtl/>
        </w:rPr>
        <w:t>ה</w:t>
      </w:r>
      <w:r w:rsidRPr="00040304">
        <w:rPr>
          <w:rFonts w:hint="cs"/>
          <w:sz w:val="32"/>
          <w:szCs w:val="32"/>
          <w:rtl/>
        </w:rPr>
        <w:t xml:space="preserve">כולל </w:t>
      </w:r>
      <w:r>
        <w:rPr>
          <w:rFonts w:hint="cs"/>
          <w:sz w:val="32"/>
          <w:szCs w:val="32"/>
          <w:rtl/>
        </w:rPr>
        <w:t xml:space="preserve">חלפים </w:t>
      </w:r>
      <w:r w:rsidRPr="00040304">
        <w:rPr>
          <w:rFonts w:hint="cs"/>
          <w:sz w:val="32"/>
          <w:szCs w:val="32"/>
          <w:rtl/>
        </w:rPr>
        <w:t xml:space="preserve"> הם ייחודיים לציוד החברה</w:t>
      </w:r>
      <w:r>
        <w:rPr>
          <w:rFonts w:hint="cs"/>
          <w:sz w:val="32"/>
          <w:szCs w:val="32"/>
          <w:rtl/>
        </w:rPr>
        <w:t>.</w:t>
      </w:r>
      <w:r w:rsidRPr="00040304">
        <w:rPr>
          <w:rFonts w:hint="cs"/>
          <w:sz w:val="32"/>
          <w:szCs w:val="32"/>
          <w:rtl/>
        </w:rPr>
        <w:t xml:space="preserve"> (המייצגת את חברת פייווי בארץ.)</w:t>
      </w:r>
    </w:p>
    <w:p w:rsidR="00040304" w:rsidRPr="00040304" w:rsidRDefault="00040304" w:rsidP="00040304">
      <w:pPr>
        <w:rPr>
          <w:sz w:val="32"/>
          <w:szCs w:val="32"/>
          <w:rtl/>
        </w:rPr>
      </w:pPr>
      <w:r w:rsidRPr="00040304">
        <w:rPr>
          <w:rFonts w:hint="cs"/>
          <w:sz w:val="32"/>
          <w:szCs w:val="32"/>
          <w:rtl/>
        </w:rPr>
        <w:t xml:space="preserve">השרות , הזמינות וטיב העבודה של חברת סינאל הם ברמה טובה ועומדת בדרישתנו. </w:t>
      </w:r>
    </w:p>
    <w:p w:rsidR="00040304" w:rsidRPr="00040304" w:rsidRDefault="00040304" w:rsidP="00040304">
      <w:pPr>
        <w:rPr>
          <w:sz w:val="32"/>
          <w:szCs w:val="32"/>
          <w:rtl/>
        </w:rPr>
      </w:pPr>
    </w:p>
    <w:p w:rsidR="00040304" w:rsidRPr="00040304" w:rsidRDefault="00040304" w:rsidP="00040304">
      <w:pPr>
        <w:rPr>
          <w:sz w:val="32"/>
          <w:szCs w:val="32"/>
          <w:rtl/>
        </w:rPr>
      </w:pPr>
      <w:r w:rsidRPr="00040304">
        <w:rPr>
          <w:rFonts w:hint="cs"/>
          <w:sz w:val="32"/>
          <w:szCs w:val="32"/>
          <w:rtl/>
        </w:rPr>
        <w:t>ממליץ על התקשרות בחוזה שרות .</w:t>
      </w:r>
    </w:p>
    <w:p w:rsidR="00040304" w:rsidRDefault="00040304" w:rsidP="00040304">
      <w:pPr>
        <w:rPr>
          <w:sz w:val="32"/>
          <w:szCs w:val="32"/>
          <w:rtl/>
        </w:rPr>
      </w:pPr>
      <w:r w:rsidRPr="00040304">
        <w:rPr>
          <w:rFonts w:hint="cs"/>
          <w:sz w:val="32"/>
          <w:szCs w:val="32"/>
          <w:rtl/>
        </w:rPr>
        <w:t xml:space="preserve">                                    </w:t>
      </w:r>
      <w:r>
        <w:rPr>
          <w:rFonts w:hint="cs"/>
          <w:sz w:val="32"/>
          <w:szCs w:val="32"/>
          <w:rtl/>
        </w:rPr>
        <w:t xml:space="preserve">           </w:t>
      </w:r>
      <w:r w:rsidRPr="00040304">
        <w:rPr>
          <w:rFonts w:hint="cs"/>
          <w:sz w:val="32"/>
          <w:szCs w:val="32"/>
          <w:rtl/>
        </w:rPr>
        <w:t xml:space="preserve">                    </w:t>
      </w:r>
    </w:p>
    <w:p w:rsidR="00040304" w:rsidRDefault="00040304" w:rsidP="00040304">
      <w:pPr>
        <w:rPr>
          <w:sz w:val="32"/>
          <w:szCs w:val="32"/>
          <w:rtl/>
        </w:rPr>
      </w:pPr>
      <w:r w:rsidRPr="00040304"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 xml:space="preserve">               </w:t>
      </w:r>
    </w:p>
    <w:p w:rsidR="00292C34" w:rsidRPr="00040304" w:rsidRDefault="00040304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                                                              </w:t>
      </w:r>
      <w:r w:rsidRPr="00040304">
        <w:rPr>
          <w:rFonts w:hint="cs"/>
          <w:sz w:val="32"/>
          <w:szCs w:val="32"/>
          <w:rtl/>
        </w:rPr>
        <w:t>בברכה</w:t>
      </w:r>
    </w:p>
    <w:p w:rsidR="00040304" w:rsidRPr="00040304" w:rsidRDefault="00040304">
      <w:pPr>
        <w:rPr>
          <w:sz w:val="32"/>
          <w:szCs w:val="32"/>
          <w:rtl/>
        </w:rPr>
      </w:pPr>
    </w:p>
    <w:p w:rsidR="00040304" w:rsidRDefault="00040304" w:rsidP="00040304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ab/>
        <w:t>רפי קורבלניק</w:t>
      </w:r>
      <w:r w:rsidRPr="00040304">
        <w:rPr>
          <w:rFonts w:hint="cs"/>
          <w:sz w:val="32"/>
          <w:szCs w:val="32"/>
          <w:rtl/>
        </w:rPr>
        <w:t xml:space="preserve">                                                                                         </w:t>
      </w:r>
      <w:r>
        <w:rPr>
          <w:rFonts w:hint="cs"/>
          <w:sz w:val="32"/>
          <w:szCs w:val="32"/>
          <w:rtl/>
        </w:rPr>
        <w:t xml:space="preserve"> </w:t>
      </w:r>
    </w:p>
    <w:p w:rsidR="00292C34" w:rsidRDefault="00040304" w:rsidP="00040304">
      <w:pPr>
        <w:rPr>
          <w:rtl/>
        </w:rPr>
      </w:pPr>
      <w:r>
        <w:rPr>
          <w:rFonts w:hint="cs"/>
          <w:sz w:val="32"/>
          <w:szCs w:val="32"/>
          <w:rtl/>
        </w:rPr>
        <w:t xml:space="preserve">                                                                 </w:t>
      </w:r>
      <w:r w:rsidRPr="00040304">
        <w:rPr>
          <w:rFonts w:hint="cs"/>
          <w:sz w:val="32"/>
          <w:szCs w:val="32"/>
          <w:rtl/>
        </w:rPr>
        <w:t xml:space="preserve">מהנדס המרכז </w:t>
      </w:r>
    </w:p>
    <w:p w:rsidR="00292C34" w:rsidRDefault="00292C34">
      <w:pPr>
        <w:rPr>
          <w:rtl/>
        </w:rPr>
      </w:pPr>
    </w:p>
    <w:p w:rsidR="00292C34" w:rsidRDefault="00292C34" w:rsidP="00292C34">
      <w:pPr>
        <w:pBdr>
          <w:bottom w:val="double" w:sz="6" w:space="1" w:color="auto"/>
        </w:pBdr>
        <w:rPr>
          <w:rtl/>
        </w:rPr>
      </w:pPr>
    </w:p>
    <w:p w:rsidR="00292C34" w:rsidRPr="00292C34" w:rsidRDefault="00292C34" w:rsidP="00292C34">
      <w:pPr>
        <w:pBdr>
          <w:bottom w:val="double" w:sz="6" w:space="1" w:color="auto"/>
        </w:pBdr>
        <w:rPr>
          <w:color w:val="0070C0"/>
          <w:rtl/>
        </w:rPr>
      </w:pPr>
    </w:p>
    <w:p w:rsidR="00292C34" w:rsidRDefault="00292C34" w:rsidP="00292C34">
      <w:pPr>
        <w:jc w:val="center"/>
      </w:pPr>
      <w:r w:rsidRPr="00292C34">
        <w:rPr>
          <w:rFonts w:hint="cs"/>
          <w:color w:val="0070C0"/>
          <w:sz w:val="16"/>
          <w:szCs w:val="16"/>
          <w:rtl/>
        </w:rPr>
        <w:t>שד' קק"ל 15 בת-ים, 59100. רט"נ 060-6265602. טלפון: 03-5552616. פקס: 03-5552705 .</w:t>
      </w:r>
      <w:r w:rsidRPr="00292C34">
        <w:rPr>
          <w:color w:val="0070C0"/>
          <w:sz w:val="16"/>
          <w:szCs w:val="16"/>
        </w:rPr>
        <w:t>EM: raffi.korabelnik@abr.health.gov.il</w:t>
      </w:r>
    </w:p>
    <w:sectPr w:rsidR="00292C34" w:rsidSect="00292C34">
      <w:headerReference w:type="default" r:id="rId7"/>
      <w:pgSz w:w="11906" w:h="16838"/>
      <w:pgMar w:top="1440" w:right="1134" w:bottom="794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130" w:rsidRDefault="00C15130" w:rsidP="00DD2ABF">
      <w:pPr>
        <w:spacing w:after="0" w:line="240" w:lineRule="auto"/>
      </w:pPr>
      <w:r>
        <w:separator/>
      </w:r>
    </w:p>
  </w:endnote>
  <w:endnote w:type="continuationSeparator" w:id="0">
    <w:p w:rsidR="00C15130" w:rsidRDefault="00C15130" w:rsidP="00DD2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130" w:rsidRDefault="00C15130" w:rsidP="00DD2ABF">
      <w:pPr>
        <w:spacing w:after="0" w:line="240" w:lineRule="auto"/>
      </w:pPr>
      <w:r>
        <w:separator/>
      </w:r>
    </w:p>
  </w:footnote>
  <w:footnote w:type="continuationSeparator" w:id="0">
    <w:p w:rsidR="00C15130" w:rsidRDefault="00C15130" w:rsidP="00DD2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ABF" w:rsidRDefault="00DD2ABF" w:rsidP="00DD2ABF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0" allowOverlap="1" wp14:anchorId="0F59AFDE" wp14:editId="7EBC99CE">
          <wp:simplePos x="0" y="0"/>
          <wp:positionH relativeFrom="column">
            <wp:posOffset>-676910</wp:posOffset>
          </wp:positionH>
          <wp:positionV relativeFrom="paragraph">
            <wp:posOffset>-194310</wp:posOffset>
          </wp:positionV>
          <wp:extent cx="6217920" cy="1005840"/>
          <wp:effectExtent l="0" t="0" r="0" b="3810"/>
          <wp:wrapTopAndBottom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7920" cy="1005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ABF"/>
    <w:rsid w:val="000000ED"/>
    <w:rsid w:val="00040304"/>
    <w:rsid w:val="000E1261"/>
    <w:rsid w:val="00292C34"/>
    <w:rsid w:val="003856E0"/>
    <w:rsid w:val="005141FC"/>
    <w:rsid w:val="005C6B3A"/>
    <w:rsid w:val="00602813"/>
    <w:rsid w:val="0080233F"/>
    <w:rsid w:val="00827B9D"/>
    <w:rsid w:val="008A5B6A"/>
    <w:rsid w:val="008C7D8A"/>
    <w:rsid w:val="008F5AEC"/>
    <w:rsid w:val="00C15130"/>
    <w:rsid w:val="00C9265B"/>
    <w:rsid w:val="00DD2ABF"/>
    <w:rsid w:val="00EB3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2ABF"/>
  </w:style>
  <w:style w:type="paragraph" w:styleId="a5">
    <w:name w:val="footer"/>
    <w:basedOn w:val="a"/>
    <w:link w:val="a6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2ABF"/>
  </w:style>
  <w:style w:type="paragraph" w:styleId="a7">
    <w:name w:val="Balloon Text"/>
    <w:basedOn w:val="a"/>
    <w:link w:val="a8"/>
    <w:uiPriority w:val="99"/>
    <w:semiHidden/>
    <w:unhideWhenUsed/>
    <w:rsid w:val="00DD2A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D2A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2ABF"/>
  </w:style>
  <w:style w:type="paragraph" w:styleId="a5">
    <w:name w:val="footer"/>
    <w:basedOn w:val="a"/>
    <w:link w:val="a6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2ABF"/>
  </w:style>
  <w:style w:type="paragraph" w:styleId="a7">
    <w:name w:val="Balloon Text"/>
    <w:basedOn w:val="a"/>
    <w:link w:val="a8"/>
    <w:uiPriority w:val="99"/>
    <w:semiHidden/>
    <w:unhideWhenUsed/>
    <w:rsid w:val="00DD2A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D2A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759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רוני בללי</dc:creator>
  <cp:lastModifiedBy>רועי הלוי</cp:lastModifiedBy>
  <cp:revision>2</cp:revision>
  <dcterms:created xsi:type="dcterms:W3CDTF">2015-03-29T09:21:00Z</dcterms:created>
  <dcterms:modified xsi:type="dcterms:W3CDTF">2015-03-29T09:21:00Z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1546230329</vt:i4>
  </property>
</Properties>
</file>